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Look w:val="04A0"/>
      </w:tblPr>
      <w:tblGrid>
        <w:gridCol w:w="9356"/>
      </w:tblGrid>
      <w:tr w:rsidR="00CF62A7" w:rsidRPr="00E40A6D" w:rsidTr="00B50005">
        <w:trPr>
          <w:trHeight w:val="1698"/>
        </w:trPr>
        <w:tc>
          <w:tcPr>
            <w:tcW w:w="9356" w:type="dxa"/>
            <w:hideMark/>
          </w:tcPr>
          <w:p w:rsidR="00B50005" w:rsidRPr="00B50005" w:rsidRDefault="00B50005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Par1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</w:t>
            </w:r>
          </w:p>
          <w:p w:rsidR="00B50005" w:rsidRPr="00B50005" w:rsidRDefault="00B50005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28ED" w:rsidRDefault="002467B2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62A7"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CF62A7" w:rsidRPr="00B50005" w:rsidRDefault="00CF62A7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ЛИПОВСКОГО </w:t>
            </w:r>
            <w:r w:rsidR="002467B2"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:rsidR="00CF62A7" w:rsidRPr="00B50005" w:rsidRDefault="002467B2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CF62A7"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МАРКСОВСКОГО МУНИЦИПАЛЬНОГО РАЙОНА</w:t>
            </w:r>
          </w:p>
          <w:p w:rsidR="00CF62A7" w:rsidRPr="00B50005" w:rsidRDefault="00CF62A7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САРАТОВСКОЙ ОБЛАСТИ</w:t>
            </w:r>
          </w:p>
          <w:p w:rsidR="00CF62A7" w:rsidRPr="00B50005" w:rsidRDefault="00CF62A7" w:rsidP="00CF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F62A7" w:rsidRPr="00B50005" w:rsidRDefault="00CF62A7" w:rsidP="002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</w:p>
          <w:p w:rsidR="00CF62A7" w:rsidRPr="00B50005" w:rsidRDefault="00CF62A7" w:rsidP="00CF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</w:t>
            </w:r>
            <w:r w:rsidR="00E40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 г.  № </w:t>
            </w:r>
            <w:r w:rsidR="00E40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  <w:p w:rsidR="00CF62A7" w:rsidRPr="00B50005" w:rsidRDefault="00CF62A7" w:rsidP="00FD794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требований к технологическим, программным и лингвистическим средствам обеспечения пользования официальным сайтом Липовского  муниципального образования </w:t>
            </w:r>
          </w:p>
          <w:p w:rsidR="00CF62A7" w:rsidRPr="00B50005" w:rsidRDefault="00CF62A7" w:rsidP="00FD794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CF62A7" w:rsidRPr="00B50005" w:rsidRDefault="00CF62A7" w:rsidP="002467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r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10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самоуправления», Федеральным законом от 06.10.2013 №131-ФЗ «Об общих принципах организации местного самоуправления в Российской Федерации», руководствуясь Уставом Липовского муниципального образования </w:t>
      </w:r>
    </w:p>
    <w:bookmarkEnd w:id="1"/>
    <w:p w:rsidR="00CF62A7" w:rsidRPr="00B50005" w:rsidRDefault="00CF62A7" w:rsidP="002467B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B5000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End"/>
      <w:r w:rsidRPr="00B500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С Т А Н О В Л Я Е Т:</w:t>
      </w:r>
    </w:p>
    <w:p w:rsidR="00CF62A7" w:rsidRPr="00B50005" w:rsidRDefault="00CF62A7" w:rsidP="00CF62A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1. Утвердить прилагаемые требования к технологическим, программным и лингвистическим средствам обеспечения пользования официальным сайтом </w:t>
      </w:r>
      <w:r w:rsidR="002467B2" w:rsidRPr="00B50005">
        <w:rPr>
          <w:rFonts w:ascii="Times New Roman" w:hAnsi="Times New Roman" w:cs="Times New Roman"/>
          <w:sz w:val="24"/>
          <w:szCs w:val="24"/>
          <w:lang w:val="ru-RU"/>
        </w:rPr>
        <w:t>Лип</w:t>
      </w:r>
      <w:r w:rsidRPr="00B50005">
        <w:rPr>
          <w:rFonts w:ascii="Times New Roman" w:hAnsi="Times New Roman" w:cs="Times New Roman"/>
          <w:sz w:val="24"/>
          <w:szCs w:val="24"/>
          <w:lang w:val="ru-RU"/>
        </w:rPr>
        <w:t>овского муниципального образования (Приложение 1).</w:t>
      </w:r>
    </w:p>
    <w:p w:rsidR="00CF62A7" w:rsidRPr="00B50005" w:rsidRDefault="002467B2" w:rsidP="00CF62A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0005">
        <w:rPr>
          <w:rFonts w:ascii="Times New Roman" w:hAnsi="Times New Roman" w:cs="Times New Roman"/>
          <w:sz w:val="24"/>
          <w:szCs w:val="24"/>
          <w:lang w:val="ru-RU"/>
        </w:rPr>
        <w:t>2.  Консультанту  администрации Лип</w:t>
      </w:r>
      <w:r w:rsidR="00CF62A7" w:rsidRPr="00B50005">
        <w:rPr>
          <w:rFonts w:ascii="Times New Roman" w:hAnsi="Times New Roman" w:cs="Times New Roman"/>
          <w:sz w:val="24"/>
          <w:szCs w:val="24"/>
          <w:lang w:val="ru-RU"/>
        </w:rPr>
        <w:t>овского муниципал</w:t>
      </w:r>
      <w:r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ьного образования </w:t>
      </w:r>
      <w:proofErr w:type="spellStart"/>
      <w:r w:rsidRPr="00B50005">
        <w:rPr>
          <w:rFonts w:ascii="Times New Roman" w:hAnsi="Times New Roman" w:cs="Times New Roman"/>
          <w:sz w:val="24"/>
          <w:szCs w:val="24"/>
          <w:lang w:val="ru-RU"/>
        </w:rPr>
        <w:t>Картузовой</w:t>
      </w:r>
      <w:proofErr w:type="spellEnd"/>
      <w:r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 С.В. </w:t>
      </w:r>
      <w:r w:rsidR="00CF62A7"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соблюдение данных требований при эксплуатации официального сайта.</w:t>
      </w:r>
    </w:p>
    <w:p w:rsidR="00CF62A7" w:rsidRPr="00B50005" w:rsidRDefault="00CF62A7" w:rsidP="00CF62A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3.  Финансовое обеспечение расходных обязательств, связанных с реализацией настоящего Постановления, осуществляется в пределах бюджетных ассигнований, предусмотренных в бюджете </w:t>
      </w:r>
      <w:r w:rsidR="002467B2" w:rsidRPr="00B50005">
        <w:rPr>
          <w:rFonts w:ascii="Times New Roman" w:hAnsi="Times New Roman" w:cs="Times New Roman"/>
          <w:sz w:val="24"/>
          <w:szCs w:val="24"/>
          <w:lang w:val="ru-RU"/>
        </w:rPr>
        <w:t>Лип</w:t>
      </w:r>
      <w:r w:rsidRPr="00B50005">
        <w:rPr>
          <w:rFonts w:ascii="Times New Roman" w:hAnsi="Times New Roman" w:cs="Times New Roman"/>
          <w:sz w:val="24"/>
          <w:szCs w:val="24"/>
          <w:lang w:val="ru-RU"/>
        </w:rPr>
        <w:t>овского муниципального образования.</w:t>
      </w:r>
    </w:p>
    <w:p w:rsidR="00CF62A7" w:rsidRPr="00B50005" w:rsidRDefault="00CF62A7" w:rsidP="00CF62A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E40A6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50005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вступает в силу со дня официального опублик</w:t>
      </w:r>
      <w:r w:rsidR="002467B2" w:rsidRPr="00B50005">
        <w:rPr>
          <w:rFonts w:ascii="Times New Roman" w:hAnsi="Times New Roman" w:cs="Times New Roman"/>
          <w:sz w:val="24"/>
          <w:szCs w:val="24"/>
          <w:lang w:val="ru-RU"/>
        </w:rPr>
        <w:t>ования на официальном сайте Лип</w:t>
      </w:r>
      <w:r w:rsidRPr="00B50005">
        <w:rPr>
          <w:rFonts w:ascii="Times New Roman" w:hAnsi="Times New Roman" w:cs="Times New Roman"/>
          <w:sz w:val="24"/>
          <w:szCs w:val="24"/>
          <w:lang w:val="ru-RU"/>
        </w:rPr>
        <w:t>овского муниципального образования.</w:t>
      </w:r>
    </w:p>
    <w:p w:rsidR="00CF62A7" w:rsidRPr="00B50005" w:rsidRDefault="00CF62A7" w:rsidP="00CF62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E40A6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B50005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B50005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E928ED" w:rsidRDefault="00E928ED" w:rsidP="002467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8ED" w:rsidRDefault="00E928ED" w:rsidP="002467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8ED" w:rsidRPr="00E40A6D" w:rsidRDefault="00E928ED" w:rsidP="00E40A6D">
      <w:pPr>
        <w:pStyle w:val="aa"/>
        <w:rPr>
          <w:rFonts w:ascii="Times New Roman" w:hAnsi="Times New Roman" w:cs="Times New Roman"/>
          <w:lang w:val="ru-RU"/>
        </w:rPr>
      </w:pPr>
    </w:p>
    <w:p w:rsidR="00E40A6D" w:rsidRPr="00E40A6D" w:rsidRDefault="002467B2" w:rsidP="00E40A6D">
      <w:pPr>
        <w:pStyle w:val="aa"/>
        <w:rPr>
          <w:rFonts w:ascii="Times New Roman" w:hAnsi="Times New Roman" w:cs="Times New Roman"/>
          <w:lang w:val="ru-RU"/>
        </w:rPr>
      </w:pPr>
      <w:r w:rsidRPr="00E40A6D">
        <w:rPr>
          <w:rFonts w:ascii="Times New Roman" w:hAnsi="Times New Roman" w:cs="Times New Roman"/>
          <w:lang w:val="ru-RU"/>
        </w:rPr>
        <w:t>Глава Липовского</w:t>
      </w:r>
    </w:p>
    <w:p w:rsidR="00B50005" w:rsidRPr="00E40A6D" w:rsidRDefault="00E40A6D" w:rsidP="00E40A6D">
      <w:pPr>
        <w:pStyle w:val="aa"/>
        <w:rPr>
          <w:rFonts w:ascii="Times New Roman" w:hAnsi="Times New Roman" w:cs="Times New Roman"/>
          <w:lang w:val="ru-RU"/>
        </w:rPr>
      </w:pPr>
      <w:r w:rsidRPr="00E40A6D">
        <w:rPr>
          <w:rFonts w:ascii="Times New Roman" w:hAnsi="Times New Roman" w:cs="Times New Roman"/>
          <w:lang w:val="ru-RU"/>
        </w:rPr>
        <w:t>муниципального образования</w:t>
      </w:r>
      <w:r w:rsidR="002467B2" w:rsidRPr="00E40A6D">
        <w:rPr>
          <w:rFonts w:ascii="Times New Roman" w:hAnsi="Times New Roman" w:cs="Times New Roman"/>
          <w:lang w:val="ru-RU"/>
        </w:rPr>
        <w:t xml:space="preserve">                                                            Н.Н.Еремин</w:t>
      </w:r>
    </w:p>
    <w:p w:rsidR="00E928ED" w:rsidRPr="00E40A6D" w:rsidRDefault="00E928ED" w:rsidP="00E40A6D">
      <w:pPr>
        <w:pStyle w:val="aa"/>
        <w:rPr>
          <w:rFonts w:ascii="Times New Roman" w:hAnsi="Times New Roman" w:cs="Times New Roman"/>
          <w:lang w:val="ru-RU"/>
        </w:rPr>
      </w:pPr>
    </w:p>
    <w:p w:rsidR="00E40A6D" w:rsidRDefault="00E40A6D" w:rsidP="00E928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A6D" w:rsidRDefault="00E40A6D" w:rsidP="00E928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A6D" w:rsidRPr="00E928ED" w:rsidRDefault="00E40A6D" w:rsidP="00E928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840" w:rsidRPr="00E40A6D" w:rsidRDefault="00516840" w:rsidP="00E928ED">
      <w:pPr>
        <w:pStyle w:val="aa"/>
        <w:jc w:val="right"/>
        <w:rPr>
          <w:rFonts w:ascii="Times New Roman" w:hAnsi="Times New Roman" w:cs="Times New Roman"/>
          <w:lang w:val="ru-RU" w:eastAsia="ru-RU" w:bidi="ar-SA"/>
        </w:rPr>
      </w:pPr>
      <w:r w:rsidRPr="00E40A6D">
        <w:rPr>
          <w:rFonts w:ascii="Times New Roman" w:hAnsi="Times New Roman" w:cs="Times New Roman"/>
          <w:lang w:val="ru-RU" w:eastAsia="ru-RU" w:bidi="ar-SA"/>
        </w:rPr>
        <w:t xml:space="preserve">Приложение </w:t>
      </w:r>
      <w:r w:rsidR="00B50005" w:rsidRPr="00E40A6D">
        <w:rPr>
          <w:rFonts w:ascii="Times New Roman" w:hAnsi="Times New Roman" w:cs="Times New Roman"/>
          <w:lang w:val="ru-RU" w:eastAsia="ru-RU" w:bidi="ar-SA"/>
        </w:rPr>
        <w:t>№1</w:t>
      </w:r>
    </w:p>
    <w:p w:rsidR="00516840" w:rsidRPr="00E40A6D" w:rsidRDefault="002467B2" w:rsidP="00E928ED">
      <w:pPr>
        <w:pStyle w:val="aa"/>
        <w:jc w:val="right"/>
        <w:rPr>
          <w:rFonts w:ascii="Times New Roman" w:hAnsi="Times New Roman" w:cs="Times New Roman"/>
          <w:lang w:val="ru-RU" w:eastAsia="ru-RU" w:bidi="ar-SA"/>
        </w:rPr>
      </w:pPr>
      <w:r w:rsidRPr="00E40A6D">
        <w:rPr>
          <w:rFonts w:ascii="Times New Roman" w:hAnsi="Times New Roman" w:cs="Times New Roman"/>
          <w:lang w:val="ru-RU" w:eastAsia="ru-RU" w:bidi="ar-SA"/>
        </w:rPr>
        <w:t xml:space="preserve">к постановлению № </w:t>
      </w:r>
      <w:r w:rsidR="00E40A6D">
        <w:rPr>
          <w:rFonts w:ascii="Times New Roman" w:hAnsi="Times New Roman" w:cs="Times New Roman"/>
          <w:lang w:val="ru-RU" w:eastAsia="ru-RU" w:bidi="ar-SA"/>
        </w:rPr>
        <w:t xml:space="preserve"> 77</w:t>
      </w:r>
      <w:r w:rsidRPr="00E40A6D">
        <w:rPr>
          <w:rFonts w:ascii="Times New Roman" w:hAnsi="Times New Roman" w:cs="Times New Roman"/>
          <w:lang w:val="ru-RU" w:eastAsia="ru-RU" w:bidi="ar-SA"/>
        </w:rPr>
        <w:t xml:space="preserve"> от</w:t>
      </w:r>
      <w:r w:rsidR="00E40A6D">
        <w:rPr>
          <w:rFonts w:ascii="Times New Roman" w:hAnsi="Times New Roman" w:cs="Times New Roman"/>
          <w:lang w:val="ru-RU" w:eastAsia="ru-RU" w:bidi="ar-SA"/>
        </w:rPr>
        <w:t xml:space="preserve"> 20.12.2019 г.</w:t>
      </w:r>
    </w:p>
    <w:p w:rsidR="00516840" w:rsidRPr="00516840" w:rsidRDefault="00516840" w:rsidP="0024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ТРЕБОВАНИЯ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 технологическим, программным и лингвистическим средствам обеспечения пользования официальным сайтом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Информация, размещаемая на официальном сайте в сети "Интернет":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а) должна быть круглосуточно доступна пользователям для получения, ознакомления и использования, а также для автоматической (без участия человека) </w:t>
      </w:r>
      <w:hyperlink r:id="rId4" w:tooltip="Информационные сети" w:history="1">
        <w:r w:rsidRPr="00516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обработки информационными</w:t>
        </w:r>
      </w:hyperlink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системами без взимания платы за ознакомление с информацией или иное ее использование и других ограничений;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б) должна быть доступна без использования </w:t>
      </w:r>
      <w:hyperlink r:id="rId5" w:tooltip="Программное обеспечение" w:history="1">
        <w:r w:rsidRPr="00516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программного обеспечения</w:t>
        </w:r>
      </w:hyperlink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установка которого на технические средства пользователя требует заключения им лицензионного или иного соглашения с правообладателем программного обеспечения, предусматривающего взимание платы;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</w:t>
      </w:r>
      <w:proofErr w:type="spellStart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веб-обозреватель</w:t>
      </w:r>
      <w:proofErr w:type="spellEnd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516840" w:rsidRPr="00516840" w:rsidRDefault="00516840" w:rsidP="00E92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Суммарная длительность перерывов в работе официального сайта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применения пользователями </w:t>
      </w:r>
      <w:proofErr w:type="gramStart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определенных</w:t>
      </w:r>
      <w:proofErr w:type="gramEnd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веб-обозревателей</w:t>
      </w:r>
      <w:proofErr w:type="spellEnd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установки на их технические средства программного обеспечения, специально созданного для доступа к информации, размещенной на официальном сайте;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б) 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содержанию, а также по фрагментам его текста;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в) предоставлять пользователям возможность поиска и получения информации, размещенной на официальном сайте, при помощи средств автоматизированного сбора данных в Интернете, в том числе поисковых систем;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г) поддерживать действующий официальный сайт в работоспособном 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proofErr w:type="spellEnd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обеспечивать пользователю информацией возможность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веб-обозревателе</w:t>
      </w:r>
      <w:proofErr w:type="spellEnd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е) предоставлять пользователям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веб-обозревателя</w:t>
      </w:r>
      <w:proofErr w:type="spellEnd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ж) обеспечивать учет посещаемости страниц официального сайта путем размещения на странице официального сайта программного кода ("счетчика посещений"),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Навигационные средства официального сайта должны соответствовать следующим требованиям: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а) вся размещенная на официальном сайте информация должна быть получена пользователем путем последовательного перехода по гиперссылкам, начиная с главной страницы официального сайта;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б) пользователю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в)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веб-обозревателя</w:t>
      </w:r>
      <w:proofErr w:type="spellEnd"/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 Информация на официальном сайте размещается на </w:t>
      </w:r>
      <w:hyperlink r:id="rId6" w:tooltip="Русский язык" w:history="1">
        <w:r w:rsidRPr="00516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русском языке</w:t>
        </w:r>
      </w:hyperlink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16840" w:rsidRPr="00516840" w:rsidRDefault="00516840" w:rsidP="0051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</w:t>
      </w:r>
      <w:hyperlink r:id="rId7" w:tooltip="Алфавит" w:history="1">
        <w:r w:rsidRPr="00516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алфавита</w:t>
        </w:r>
      </w:hyperlink>
      <w:r w:rsidRPr="005168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56CCA" w:rsidRPr="00516840" w:rsidRDefault="00E56CCA">
      <w:pPr>
        <w:rPr>
          <w:lang w:val="ru-RU"/>
        </w:rPr>
      </w:pPr>
    </w:p>
    <w:sectPr w:rsidR="00E56CCA" w:rsidRPr="00516840" w:rsidSect="00E40A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40"/>
    <w:rsid w:val="00002F16"/>
    <w:rsid w:val="00106232"/>
    <w:rsid w:val="002467B2"/>
    <w:rsid w:val="0028327F"/>
    <w:rsid w:val="002C3115"/>
    <w:rsid w:val="0046444B"/>
    <w:rsid w:val="004F06F8"/>
    <w:rsid w:val="00516840"/>
    <w:rsid w:val="00580B5A"/>
    <w:rsid w:val="00600FAD"/>
    <w:rsid w:val="0060331D"/>
    <w:rsid w:val="008124FB"/>
    <w:rsid w:val="00B50005"/>
    <w:rsid w:val="00C37A29"/>
    <w:rsid w:val="00CB0E46"/>
    <w:rsid w:val="00CE4C0C"/>
    <w:rsid w:val="00CF62A7"/>
    <w:rsid w:val="00D94ADA"/>
    <w:rsid w:val="00E40A6D"/>
    <w:rsid w:val="00E56CCA"/>
    <w:rsid w:val="00E928ED"/>
    <w:rsid w:val="00ED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7F"/>
  </w:style>
  <w:style w:type="paragraph" w:styleId="1">
    <w:name w:val="heading 1"/>
    <w:basedOn w:val="a"/>
    <w:next w:val="a"/>
    <w:link w:val="10"/>
    <w:uiPriority w:val="9"/>
    <w:qFormat/>
    <w:rsid w:val="00283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3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3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32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32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832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832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832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3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3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3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3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327F"/>
    <w:rPr>
      <w:b/>
      <w:bCs/>
    </w:rPr>
  </w:style>
  <w:style w:type="character" w:styleId="a9">
    <w:name w:val="Emphasis"/>
    <w:basedOn w:val="a0"/>
    <w:uiPriority w:val="20"/>
    <w:qFormat/>
    <w:rsid w:val="0028327F"/>
    <w:rPr>
      <w:i/>
      <w:iCs/>
    </w:rPr>
  </w:style>
  <w:style w:type="paragraph" w:styleId="aa">
    <w:name w:val="No Spacing"/>
    <w:uiPriority w:val="1"/>
    <w:qFormat/>
    <w:rsid w:val="002832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3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3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32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832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832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832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832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832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832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327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1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516840"/>
    <w:rPr>
      <w:color w:val="0000FF"/>
      <w:u w:val="single"/>
    </w:rPr>
  </w:style>
  <w:style w:type="paragraph" w:customStyle="1" w:styleId="la-93-tukl4wajfila-mediadesc">
    <w:name w:val="la-93-tukl4wajfila-media__desc"/>
    <w:basedOn w:val="a"/>
    <w:rsid w:val="0051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5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lfav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russkij_yazik/" TargetMode="External"/><Relationship Id="rId5" Type="http://schemas.openxmlformats.org/officeDocument/2006/relationships/hyperlink" Target="https://pandia.ru/text/category/programmnoe_obespechenie/" TargetMode="External"/><Relationship Id="rId4" Type="http://schemas.openxmlformats.org/officeDocument/2006/relationships/hyperlink" Target="https://pandia.ru/text/category/informatcionnie_se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lipovka-1</dc:creator>
  <cp:keywords/>
  <dc:description/>
  <cp:lastModifiedBy>-</cp:lastModifiedBy>
  <cp:revision>8</cp:revision>
  <cp:lastPrinted>2019-12-11T11:03:00Z</cp:lastPrinted>
  <dcterms:created xsi:type="dcterms:W3CDTF">2019-12-10T12:32:00Z</dcterms:created>
  <dcterms:modified xsi:type="dcterms:W3CDTF">2019-12-25T10:06:00Z</dcterms:modified>
</cp:coreProperties>
</file>